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B4259" w14:textId="77777777" w:rsidR="00214320" w:rsidRDefault="00214320" w:rsidP="000B7758">
      <w:pPr>
        <w:jc w:val="center"/>
        <w:rPr>
          <w:b/>
        </w:rPr>
      </w:pPr>
    </w:p>
    <w:p w14:paraId="447C1187" w14:textId="6441261E" w:rsidR="004456E5" w:rsidRPr="00472CD9" w:rsidRDefault="004456E5" w:rsidP="004456E5">
      <w:pPr>
        <w:widowControl w:val="0"/>
        <w:autoSpaceDE w:val="0"/>
        <w:autoSpaceDN w:val="0"/>
        <w:adjustRightInd w:val="0"/>
        <w:jc w:val="center"/>
        <w:rPr>
          <w:rFonts w:cs="Arial"/>
          <w:b/>
        </w:rPr>
      </w:pPr>
      <w:r w:rsidRPr="00472CD9">
        <w:rPr>
          <w:rFonts w:cs="Arial"/>
          <w:b/>
        </w:rPr>
        <w:t xml:space="preserve">ECON 136:  </w:t>
      </w:r>
      <w:r w:rsidR="004B53E1">
        <w:rPr>
          <w:rFonts w:cs="Arial"/>
          <w:b/>
        </w:rPr>
        <w:t>Week 5</w:t>
      </w:r>
      <w:r w:rsidR="008773FB">
        <w:rPr>
          <w:rFonts w:cs="Arial"/>
          <w:b/>
        </w:rPr>
        <w:t xml:space="preserve">, </w:t>
      </w:r>
      <w:r w:rsidR="004B53E1">
        <w:rPr>
          <w:rFonts w:cs="Arial"/>
          <w:b/>
        </w:rPr>
        <w:t>Mond</w:t>
      </w:r>
      <w:r w:rsidR="00C73C4E">
        <w:rPr>
          <w:rFonts w:cs="Arial"/>
          <w:b/>
        </w:rPr>
        <w:t>ay</w:t>
      </w:r>
    </w:p>
    <w:p w14:paraId="29772706" w14:textId="1870E133" w:rsidR="0094460A" w:rsidRDefault="0094460A" w:rsidP="00214320">
      <w:pPr>
        <w:jc w:val="center"/>
        <w:rPr>
          <w:b/>
        </w:rPr>
      </w:pPr>
    </w:p>
    <w:p w14:paraId="3DCD197D" w14:textId="77777777" w:rsidR="00214320" w:rsidRPr="00214320" w:rsidRDefault="00214320" w:rsidP="00214320">
      <w:pPr>
        <w:jc w:val="center"/>
        <w:rPr>
          <w:b/>
        </w:rPr>
      </w:pPr>
    </w:p>
    <w:p w14:paraId="784B5B27" w14:textId="45B304F6" w:rsidR="009411EE" w:rsidRDefault="004B53E1" w:rsidP="00D33C37">
      <w:r>
        <w:t>Sit next to someone who uses similar computer software to you.</w:t>
      </w:r>
    </w:p>
    <w:p w14:paraId="3A4D61F0" w14:textId="77777777" w:rsidR="004B53E1" w:rsidRDefault="004B53E1" w:rsidP="00D33C37"/>
    <w:p w14:paraId="7FD223DC" w14:textId="3A105249" w:rsidR="004B53E1" w:rsidRDefault="00995404" w:rsidP="00D33C37">
      <w:r>
        <w:t xml:space="preserve">My goal:  </w:t>
      </w:r>
      <w:r w:rsidR="000200C2">
        <w:t>Raising your comfort level in thinking about preferences and the gains from exchange</w:t>
      </w:r>
    </w:p>
    <w:p w14:paraId="704F8F47" w14:textId="77777777" w:rsidR="00995404" w:rsidRDefault="00995404" w:rsidP="00D33C37"/>
    <w:p w14:paraId="32603E44" w14:textId="62EBC6E5" w:rsidR="004B53E1" w:rsidRDefault="00995404" w:rsidP="00D33C37">
      <w:r>
        <w:t>Who are we?</w:t>
      </w:r>
    </w:p>
    <w:p w14:paraId="2216E213" w14:textId="77777777" w:rsidR="00995404" w:rsidRDefault="00995404" w:rsidP="00D33C37"/>
    <w:p w14:paraId="0A3A30C9" w14:textId="2D5350CD" w:rsidR="00995404" w:rsidRDefault="00995404" w:rsidP="00D33C37">
      <w:r>
        <w:rPr>
          <w:noProof/>
        </w:rPr>
        <w:drawing>
          <wp:inline distT="0" distB="0" distL="0" distR="0" wp14:anchorId="03F54930" wp14:editId="3796C012">
            <wp:extent cx="3454400" cy="4442460"/>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4400" cy="4442460"/>
                    </a:xfrm>
                    <a:prstGeom prst="rect">
                      <a:avLst/>
                    </a:prstGeom>
                    <a:noFill/>
                    <a:ln>
                      <a:noFill/>
                    </a:ln>
                  </pic:spPr>
                </pic:pic>
              </a:graphicData>
            </a:graphic>
          </wp:inline>
        </w:drawing>
      </w:r>
    </w:p>
    <w:p w14:paraId="314189BA" w14:textId="77777777" w:rsidR="004B53E1" w:rsidRDefault="004B53E1" w:rsidP="00D33C37"/>
    <w:p w14:paraId="13C4EB02" w14:textId="77777777" w:rsidR="00D33C37" w:rsidRDefault="00D33C37" w:rsidP="00D33C37"/>
    <w:p w14:paraId="4289B0B8" w14:textId="77777777" w:rsidR="004B53E1" w:rsidRDefault="004B53E1">
      <w:pPr>
        <w:rPr>
          <w:rFonts w:cs="Lucida Grande"/>
          <w:b/>
        </w:rPr>
      </w:pPr>
      <w:r>
        <w:rPr>
          <w:rFonts w:cs="Lucida Grande"/>
          <w:b/>
        </w:rPr>
        <w:br w:type="page"/>
      </w:r>
    </w:p>
    <w:p w14:paraId="4C62387E" w14:textId="5C88B2EA" w:rsidR="004B53E1" w:rsidRDefault="00B91EF2">
      <w:r>
        <w:lastRenderedPageBreak/>
        <w:t xml:space="preserve">A) </w:t>
      </w:r>
      <w:r w:rsidR="004B53E1">
        <w:t>Working with Indifference Curves</w:t>
      </w:r>
    </w:p>
    <w:p w14:paraId="6F1E1987" w14:textId="77777777" w:rsidR="004B53E1" w:rsidRDefault="004B53E1"/>
    <w:p w14:paraId="15D29C8C" w14:textId="77777777" w:rsidR="00894302" w:rsidRDefault="004B53E1">
      <w:r>
        <w:t xml:space="preserve">1)  </w:t>
      </w:r>
      <w:r w:rsidR="00894302">
        <w:rPr>
          <w:rFonts w:ascii="Lucida Grande" w:hAnsi="Lucida Grande" w:cs="Lucida Grande"/>
          <w:noProof/>
          <w:sz w:val="32"/>
          <w:szCs w:val="32"/>
        </w:rPr>
        <w:drawing>
          <wp:anchor distT="0" distB="0" distL="114300" distR="114300" simplePos="0" relativeHeight="251680768" behindDoc="0" locked="0" layoutInCell="1" allowOverlap="1" wp14:anchorId="6EC5EA83" wp14:editId="2AFBBE53">
            <wp:simplePos x="0" y="0"/>
            <wp:positionH relativeFrom="margin">
              <wp:align>right</wp:align>
            </wp:positionH>
            <wp:positionV relativeFrom="margin">
              <wp:align>top</wp:align>
            </wp:positionV>
            <wp:extent cx="4343400" cy="2949434"/>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2949434"/>
                    </a:xfrm>
                    <a:prstGeom prst="rect">
                      <a:avLst/>
                    </a:prstGeom>
                    <a:noFill/>
                    <a:ln>
                      <a:noFill/>
                    </a:ln>
                  </pic:spPr>
                </pic:pic>
              </a:graphicData>
            </a:graphic>
            <wp14:sizeRelH relativeFrom="margin">
              <wp14:pctWidth>0</wp14:pctWidth>
            </wp14:sizeRelH>
            <wp14:sizeRelV relativeFrom="margin">
              <wp14:pctHeight>0</wp14:pctHeight>
            </wp14:sizeRelV>
          </wp:anchor>
        </w:drawing>
      </w:r>
      <w:r>
        <w:t>Using the information in the diagram, illustrate how David’s preferences exhibit a diminishing marginal rate of substit</w:t>
      </w:r>
      <w:r w:rsidR="00894302">
        <w:t>ut</w:t>
      </w:r>
      <w:r>
        <w:t>ion</w:t>
      </w:r>
      <w:r w:rsidR="00894302">
        <w:t xml:space="preserve"> of wood from shortbread by comparing the amount of shortbread he would be willing to give up to increase his wood from 1.5 to 2 cords with the shortbread he would give up to gain 0.5 cords when he already has 3.</w:t>
      </w:r>
    </w:p>
    <w:p w14:paraId="13C1566A" w14:textId="4BCC686C" w:rsidR="00894302" w:rsidRDefault="00894302">
      <w:r>
        <w:br/>
      </w:r>
    </w:p>
    <w:p w14:paraId="1FBC6C0B" w14:textId="77777777" w:rsidR="00894302" w:rsidRDefault="00894302"/>
    <w:p w14:paraId="1A899579" w14:textId="77777777" w:rsidR="00894302" w:rsidRDefault="00894302"/>
    <w:p w14:paraId="2B3814A1" w14:textId="77777777" w:rsidR="00894302" w:rsidRDefault="00894302"/>
    <w:p w14:paraId="217C3DE1" w14:textId="77777777" w:rsidR="00894302" w:rsidRDefault="00894302"/>
    <w:p w14:paraId="365EAEF7" w14:textId="77777777" w:rsidR="00894302" w:rsidRDefault="00894302"/>
    <w:p w14:paraId="696B057B" w14:textId="77777777" w:rsidR="00894302" w:rsidRDefault="00894302"/>
    <w:p w14:paraId="6C616996" w14:textId="77777777" w:rsidR="00894302" w:rsidRDefault="00894302">
      <w:r>
        <w:t>2) Now do the same exercise for John’s preferences.</w:t>
      </w:r>
    </w:p>
    <w:p w14:paraId="11FCA5E2" w14:textId="77777777" w:rsidR="00894302" w:rsidRDefault="00894302"/>
    <w:p w14:paraId="2474946A" w14:textId="77777777" w:rsidR="00894302" w:rsidRDefault="00894302"/>
    <w:p w14:paraId="276E5AA9" w14:textId="77777777" w:rsidR="00894302" w:rsidRDefault="00894302"/>
    <w:p w14:paraId="4F98C90E" w14:textId="77777777" w:rsidR="00894302" w:rsidRDefault="00894302"/>
    <w:p w14:paraId="2E3713C1" w14:textId="3365F8C0" w:rsidR="004B53E1" w:rsidRDefault="004B53E1">
      <w:r>
        <w:br w:type="page"/>
      </w:r>
    </w:p>
    <w:p w14:paraId="47CD7B49" w14:textId="3A80C480" w:rsidR="00D7189C" w:rsidRDefault="00894302" w:rsidP="00D7189C">
      <w:r>
        <w:t>3) Describe a plausible voluntary exchange between David and John (one that would make both better off and from which neither could gain without making the other worse off).   Illustrate the outcome on this diagram.   (Only go back to your notes from Wednesday’s class of you find you need some help.)</w:t>
      </w:r>
    </w:p>
    <w:p w14:paraId="569D0B70" w14:textId="77777777" w:rsidR="00FF513B" w:rsidRDefault="00FF513B" w:rsidP="00D7189C"/>
    <w:p w14:paraId="61CC9B15" w14:textId="667F2751" w:rsidR="00FF513B" w:rsidRDefault="00FF513B" w:rsidP="00D7189C">
      <w:r>
        <w:rPr>
          <w:rFonts w:ascii="Lucida Grande" w:hAnsi="Lucida Grande" w:cs="Lucida Grande"/>
          <w:noProof/>
          <w:sz w:val="32"/>
          <w:szCs w:val="32"/>
        </w:rPr>
        <w:drawing>
          <wp:anchor distT="0" distB="0" distL="114300" distR="114300" simplePos="0" relativeHeight="251670528" behindDoc="0" locked="0" layoutInCell="1" allowOverlap="1" wp14:anchorId="0A51FA2A" wp14:editId="05F6C20D">
            <wp:simplePos x="0" y="0"/>
            <wp:positionH relativeFrom="margin">
              <wp:posOffset>1691640</wp:posOffset>
            </wp:positionH>
            <wp:positionV relativeFrom="margin">
              <wp:posOffset>748030</wp:posOffset>
            </wp:positionV>
            <wp:extent cx="7223760" cy="4905375"/>
            <wp:effectExtent l="0" t="0" r="0" b="0"/>
            <wp:wrapSquare wrapText="bothSides"/>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23760" cy="4905375"/>
                    </a:xfrm>
                    <a:prstGeom prst="rect">
                      <a:avLst/>
                    </a:prstGeom>
                    <a:noFill/>
                    <a:ln>
                      <a:noFill/>
                    </a:ln>
                  </pic:spPr>
                </pic:pic>
              </a:graphicData>
            </a:graphic>
          </wp:anchor>
        </w:drawing>
      </w:r>
    </w:p>
    <w:p w14:paraId="4F2B77DC" w14:textId="77777777" w:rsidR="00FF513B" w:rsidRPr="00FF513B" w:rsidRDefault="00FF513B" w:rsidP="00FF513B"/>
    <w:p w14:paraId="504F0C55" w14:textId="77777777" w:rsidR="00FF513B" w:rsidRPr="00FF513B" w:rsidRDefault="00FF513B" w:rsidP="00FF513B"/>
    <w:p w14:paraId="1C9EBA49" w14:textId="77777777" w:rsidR="00FF513B" w:rsidRPr="00FF513B" w:rsidRDefault="00FF513B" w:rsidP="00FF513B"/>
    <w:p w14:paraId="675136BD" w14:textId="77777777" w:rsidR="00FF513B" w:rsidRPr="00FF513B" w:rsidRDefault="00FF513B" w:rsidP="00FF513B"/>
    <w:p w14:paraId="78EA00DC" w14:textId="77777777" w:rsidR="00FF513B" w:rsidRPr="00FF513B" w:rsidRDefault="00FF513B" w:rsidP="00FF513B"/>
    <w:p w14:paraId="7DD066A5" w14:textId="77777777" w:rsidR="00FF513B" w:rsidRPr="00FF513B" w:rsidRDefault="00FF513B" w:rsidP="00FF513B"/>
    <w:p w14:paraId="4D3D3D30" w14:textId="77777777" w:rsidR="00FF513B" w:rsidRPr="00FF513B" w:rsidRDefault="00FF513B" w:rsidP="00FF513B"/>
    <w:p w14:paraId="4A69EA98" w14:textId="77777777" w:rsidR="00FF513B" w:rsidRPr="00FF513B" w:rsidRDefault="00FF513B" w:rsidP="00FF513B"/>
    <w:p w14:paraId="73B7C04D" w14:textId="77777777" w:rsidR="00FF513B" w:rsidRPr="00FF513B" w:rsidRDefault="00FF513B" w:rsidP="00FF513B"/>
    <w:p w14:paraId="5BEF8D20" w14:textId="77777777" w:rsidR="00FF513B" w:rsidRPr="00FF513B" w:rsidRDefault="00FF513B" w:rsidP="00FF513B"/>
    <w:p w14:paraId="4D25C20A" w14:textId="77777777" w:rsidR="00FF513B" w:rsidRPr="00FF513B" w:rsidRDefault="00FF513B" w:rsidP="00FF513B"/>
    <w:p w14:paraId="4136DCF5" w14:textId="77777777" w:rsidR="00FF513B" w:rsidRPr="00FF513B" w:rsidRDefault="00FF513B" w:rsidP="00FF513B"/>
    <w:p w14:paraId="2F9A4151" w14:textId="77777777" w:rsidR="00FF513B" w:rsidRPr="00FF513B" w:rsidRDefault="00FF513B" w:rsidP="00FF513B"/>
    <w:p w14:paraId="65BCA373" w14:textId="77777777" w:rsidR="00FF513B" w:rsidRPr="00FF513B" w:rsidRDefault="00FF513B" w:rsidP="00FF513B"/>
    <w:p w14:paraId="2F27551F" w14:textId="77777777" w:rsidR="00FF513B" w:rsidRPr="00FF513B" w:rsidRDefault="00FF513B" w:rsidP="00FF513B"/>
    <w:p w14:paraId="371429EA" w14:textId="12F961E7" w:rsidR="00FF513B" w:rsidRDefault="00FF513B" w:rsidP="00FF513B"/>
    <w:p w14:paraId="042D9404" w14:textId="77777777" w:rsidR="00FF513B" w:rsidRDefault="00FF513B" w:rsidP="00FF513B"/>
    <w:p w14:paraId="639420A9" w14:textId="77777777" w:rsidR="00FF513B" w:rsidRDefault="00FF513B" w:rsidP="00FF513B"/>
    <w:p w14:paraId="44B5F0F9" w14:textId="77777777" w:rsidR="00FF513B" w:rsidRDefault="00FF513B" w:rsidP="00FF513B"/>
    <w:p w14:paraId="12EA6AC9" w14:textId="77777777" w:rsidR="00FF513B" w:rsidRDefault="00FF513B" w:rsidP="00FF513B"/>
    <w:p w14:paraId="4BF8C5F4" w14:textId="77777777" w:rsidR="00433C08" w:rsidRDefault="00433C08" w:rsidP="00FF513B"/>
    <w:p w14:paraId="21CF0838" w14:textId="77777777" w:rsidR="00433C08" w:rsidRDefault="00433C08" w:rsidP="00FF513B"/>
    <w:p w14:paraId="1E7B195F" w14:textId="77777777" w:rsidR="00433C08" w:rsidRDefault="00433C08" w:rsidP="00FF513B"/>
    <w:p w14:paraId="738920DC" w14:textId="77777777" w:rsidR="00433C08" w:rsidRDefault="00433C08" w:rsidP="00FF513B"/>
    <w:p w14:paraId="6EBE7F78" w14:textId="77777777" w:rsidR="00433C08" w:rsidRDefault="00433C08" w:rsidP="00FF513B"/>
    <w:p w14:paraId="1D2D1FFF" w14:textId="77777777" w:rsidR="00433C08" w:rsidRDefault="00433C08" w:rsidP="00FF513B"/>
    <w:p w14:paraId="673147C9" w14:textId="77777777" w:rsidR="00433C08" w:rsidRDefault="00433C08" w:rsidP="00FF513B"/>
    <w:p w14:paraId="01C8D072" w14:textId="17310E58" w:rsidR="00FF513B" w:rsidRDefault="00D05561" w:rsidP="00FF513B">
      <w:r>
        <w:t xml:space="preserve">4) </w:t>
      </w:r>
      <w:r w:rsidR="00433C08">
        <w:t>If y</w:t>
      </w:r>
      <w:r>
        <w:t>ou and your partner finish before the rest of us are ready to move on</w:t>
      </w:r>
      <w:r w:rsidR="00433C08">
        <w:t>, then discuss any obstacles or uncertainty you have run into in tackling Wednesday’s opportunity cost assignment.</w:t>
      </w:r>
      <w:r w:rsidR="00FF513B">
        <w:br w:type="page"/>
      </w:r>
    </w:p>
    <w:p w14:paraId="0FF1652E" w14:textId="77777777" w:rsidR="00FF513B" w:rsidRDefault="00FF513B" w:rsidP="00FF513B"/>
    <w:p w14:paraId="3AC35F4B" w14:textId="77777777" w:rsidR="00FF513B" w:rsidRDefault="00FF513B" w:rsidP="00FF513B"/>
    <w:p w14:paraId="67C6048F" w14:textId="55938024" w:rsidR="00FF513B" w:rsidRPr="00FF513B" w:rsidRDefault="004479D7" w:rsidP="00FF513B">
      <w:r>
        <w:t xml:space="preserve">B) </w:t>
      </w:r>
      <w:r w:rsidR="00FF513B" w:rsidRPr="00FF513B">
        <w:t>The Gains from Specialization</w:t>
      </w:r>
    </w:p>
    <w:p w14:paraId="32A9D3D7" w14:textId="77777777" w:rsidR="00FF513B" w:rsidRPr="00FF513B" w:rsidRDefault="00FF513B" w:rsidP="00FF513B"/>
    <w:p w14:paraId="3830BC8B" w14:textId="77777777" w:rsidR="00FF513B" w:rsidRDefault="00FF513B" w:rsidP="00FF513B">
      <w:r w:rsidRPr="00FF513B">
        <w:rPr>
          <w:noProof/>
        </w:rPr>
        <w:drawing>
          <wp:anchor distT="0" distB="0" distL="114300" distR="114300" simplePos="0" relativeHeight="251675648" behindDoc="0" locked="0" layoutInCell="1" allowOverlap="1" wp14:anchorId="0C2D36E7" wp14:editId="684A83BC">
            <wp:simplePos x="0" y="0"/>
            <wp:positionH relativeFrom="margin">
              <wp:align>right</wp:align>
            </wp:positionH>
            <wp:positionV relativeFrom="margin">
              <wp:align>bottom</wp:align>
            </wp:positionV>
            <wp:extent cx="6858000" cy="3429000"/>
            <wp:effectExtent l="0" t="0" r="0" b="0"/>
            <wp:wrapSquare wrapText="bothSides"/>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13B">
        <w:rPr>
          <w:noProof/>
        </w:rPr>
        <w:drawing>
          <wp:anchor distT="0" distB="0" distL="114300" distR="114300" simplePos="0" relativeHeight="251674624" behindDoc="0" locked="0" layoutInCell="1" allowOverlap="1" wp14:anchorId="3EC0840F" wp14:editId="197405E5">
            <wp:simplePos x="0" y="0"/>
            <wp:positionH relativeFrom="margin">
              <wp:align>right</wp:align>
            </wp:positionH>
            <wp:positionV relativeFrom="margin">
              <wp:align>top</wp:align>
            </wp:positionV>
            <wp:extent cx="3429000" cy="3429000"/>
            <wp:effectExtent l="0" t="0" r="0" b="0"/>
            <wp:wrapSquare wrapText="bothSides"/>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513B">
        <w:t xml:space="preserve">John and David can be better off if they recognize that each has different opportunity costs in production.  David is relatively better at producing shortbread and John is </w:t>
      </w:r>
      <w:r w:rsidRPr="00125583">
        <w:rPr>
          <w:b/>
        </w:rPr>
        <w:t>relatively</w:t>
      </w:r>
      <w:r w:rsidRPr="00FF513B">
        <w:t xml:space="preserve"> better at producing wood.</w:t>
      </w:r>
    </w:p>
    <w:p w14:paraId="51EBD140" w14:textId="77777777" w:rsidR="00125583" w:rsidRPr="00FF513B" w:rsidRDefault="00125583" w:rsidP="00FF513B"/>
    <w:p w14:paraId="40BDE761" w14:textId="77777777" w:rsidR="00FF513B" w:rsidRPr="00FF513B" w:rsidRDefault="00FF513B" w:rsidP="00FF513B"/>
    <w:p w14:paraId="506247A2" w14:textId="77777777" w:rsidR="00FF513B" w:rsidRPr="00FF513B" w:rsidRDefault="00FF513B" w:rsidP="00FF513B"/>
    <w:p w14:paraId="6562F20F" w14:textId="77777777" w:rsidR="00FF513B" w:rsidRPr="00FF513B" w:rsidRDefault="00FF513B" w:rsidP="00FF513B">
      <w:r w:rsidRPr="00FF513B">
        <w:tab/>
      </w:r>
      <w:r w:rsidRPr="00FF513B">
        <w:tab/>
      </w:r>
      <w:r w:rsidRPr="00FF513B">
        <w:tab/>
      </w:r>
      <w:r w:rsidRPr="00FF513B">
        <w:tab/>
      </w:r>
      <w:r w:rsidRPr="00FF513B">
        <w:tab/>
      </w:r>
      <w:r w:rsidRPr="00FF513B">
        <w:tab/>
      </w:r>
      <w:r w:rsidRPr="00FF513B">
        <w:tab/>
      </w:r>
      <w:r w:rsidRPr="00FF513B">
        <w:tab/>
      </w:r>
      <w:r w:rsidRPr="00FF513B">
        <w:tab/>
      </w:r>
      <w:r w:rsidRPr="00FF513B">
        <w:tab/>
        <w:t>David</w:t>
      </w:r>
    </w:p>
    <w:p w14:paraId="1FED0BFB" w14:textId="77777777" w:rsidR="00FF513B" w:rsidRPr="00FF513B" w:rsidRDefault="00FF513B" w:rsidP="00FF513B"/>
    <w:p w14:paraId="63F1708D" w14:textId="77777777" w:rsidR="00FF513B" w:rsidRPr="00FF513B" w:rsidRDefault="00FF513B" w:rsidP="00FF513B"/>
    <w:p w14:paraId="4077BF4B" w14:textId="77777777" w:rsidR="00FF513B" w:rsidRPr="00FF513B" w:rsidRDefault="00FF513B" w:rsidP="00FF513B"/>
    <w:p w14:paraId="4CF27391" w14:textId="77777777" w:rsidR="00FF513B" w:rsidRDefault="00FF513B" w:rsidP="00FF513B"/>
    <w:p w14:paraId="0DACA289" w14:textId="77777777" w:rsidR="00125583" w:rsidRDefault="00125583" w:rsidP="00FF513B"/>
    <w:p w14:paraId="32E41014" w14:textId="77777777" w:rsidR="00125583" w:rsidRDefault="00125583" w:rsidP="00FF513B"/>
    <w:p w14:paraId="72498C7B" w14:textId="77777777" w:rsidR="00125583" w:rsidRDefault="00125583" w:rsidP="00FF513B"/>
    <w:p w14:paraId="0A9F33E3" w14:textId="77777777" w:rsidR="00125583" w:rsidRDefault="00125583" w:rsidP="00FF513B"/>
    <w:p w14:paraId="18963FD8" w14:textId="77777777" w:rsidR="00125583" w:rsidRDefault="00125583" w:rsidP="00FF513B"/>
    <w:p w14:paraId="571BF3AB" w14:textId="77777777" w:rsidR="00125583" w:rsidRDefault="00125583" w:rsidP="00FF513B"/>
    <w:p w14:paraId="665FDBC8" w14:textId="77777777" w:rsidR="00125583" w:rsidRPr="00FF513B" w:rsidRDefault="00125583" w:rsidP="00FF513B"/>
    <w:p w14:paraId="0C485AEB" w14:textId="77777777" w:rsidR="00FF513B" w:rsidRPr="00FF513B" w:rsidRDefault="00FF513B" w:rsidP="00FF513B"/>
    <w:p w14:paraId="4ED4A9A9" w14:textId="77777777" w:rsidR="00FF513B" w:rsidRPr="00FF513B" w:rsidRDefault="00FF513B" w:rsidP="00FF513B"/>
    <w:p w14:paraId="4F7D8C63" w14:textId="067F80BF" w:rsidR="00FF513B" w:rsidRPr="00FF513B" w:rsidRDefault="00FF513B" w:rsidP="00FF513B">
      <w:r w:rsidRPr="00FF513B">
        <w:tab/>
      </w:r>
      <w:r w:rsidRPr="00FF513B">
        <w:tab/>
      </w:r>
      <w:r w:rsidRPr="00FF513B">
        <w:tab/>
      </w:r>
      <w:r w:rsidRPr="00FF513B">
        <w:tab/>
      </w:r>
      <w:r w:rsidR="00125583">
        <w:tab/>
      </w:r>
      <w:r w:rsidR="00125583">
        <w:tab/>
      </w:r>
      <w:r w:rsidR="00125583">
        <w:tab/>
      </w:r>
      <w:r w:rsidRPr="00FF513B">
        <w:t>John</w:t>
      </w:r>
    </w:p>
    <w:p w14:paraId="1E7FA38F" w14:textId="77777777" w:rsidR="00FF513B" w:rsidRPr="00FF513B" w:rsidRDefault="00FF513B" w:rsidP="00FF513B"/>
    <w:p w14:paraId="647AC0E1" w14:textId="77777777" w:rsidR="00125583" w:rsidRDefault="00125583" w:rsidP="00FF513B"/>
    <w:p w14:paraId="544658FF" w14:textId="77777777" w:rsidR="00125583" w:rsidRDefault="00125583" w:rsidP="00FF513B"/>
    <w:p w14:paraId="21B26683" w14:textId="77777777" w:rsidR="00FF513B" w:rsidRPr="00FF513B" w:rsidRDefault="00FF513B" w:rsidP="00FF513B">
      <w:r w:rsidRPr="00FF513B">
        <w:t>If John specializes in producing wood, and David in shortbread, then they can move from a (5,2.75) economy to a (6, 3.5) economy and both be better off.</w:t>
      </w:r>
    </w:p>
    <w:p w14:paraId="541386F5" w14:textId="77777777" w:rsidR="00FF513B" w:rsidRPr="00FF513B" w:rsidRDefault="00FF513B" w:rsidP="00FF513B">
      <w:r w:rsidRPr="00FF513B">
        <w:br w:type="page"/>
      </w:r>
    </w:p>
    <w:p w14:paraId="7779D08F" w14:textId="77777777" w:rsidR="00125583" w:rsidRDefault="00125583" w:rsidP="00125583">
      <w:r w:rsidRPr="00125583">
        <w:t>If John is producing 6 cords of wood and David 3.5 dozen shortbread cakes, now there is a lens of trading opportunities between the  consumption bundles (hence utility levels) they achieved through their previous bargain which left</w:t>
      </w:r>
    </w:p>
    <w:p w14:paraId="59723438" w14:textId="77777777" w:rsidR="00125583" w:rsidRDefault="00125583" w:rsidP="00125583"/>
    <w:p w14:paraId="0D4A2410" w14:textId="77777777" w:rsidR="00125583" w:rsidRPr="00125583" w:rsidRDefault="00125583" w:rsidP="00125583"/>
    <w:p w14:paraId="1742FCF5" w14:textId="77777777" w:rsidR="00125583" w:rsidRPr="00125583" w:rsidRDefault="00125583" w:rsidP="00125583">
      <w:r w:rsidRPr="00125583">
        <w:tab/>
        <w:t>David at (4,1.25)     and John at (1,1.5)</w:t>
      </w:r>
    </w:p>
    <w:p w14:paraId="2E123462" w14:textId="77777777" w:rsidR="00125583" w:rsidRPr="00125583" w:rsidRDefault="00125583" w:rsidP="00125583">
      <w:r w:rsidRPr="00125583">
        <w:rPr>
          <w:noProof/>
        </w:rPr>
        <w:drawing>
          <wp:anchor distT="0" distB="0" distL="114300" distR="114300" simplePos="0" relativeHeight="251677696" behindDoc="0" locked="0" layoutInCell="1" allowOverlap="1" wp14:anchorId="0CC6261E" wp14:editId="28B11129">
            <wp:simplePos x="0" y="0"/>
            <wp:positionH relativeFrom="margin">
              <wp:align>center</wp:align>
            </wp:positionH>
            <wp:positionV relativeFrom="margin">
              <wp:align>bottom</wp:align>
            </wp:positionV>
            <wp:extent cx="8686800" cy="5064760"/>
            <wp:effectExtent l="0" t="0" r="0" b="0"/>
            <wp:wrapSquare wrapText="bothSides"/>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5064760"/>
                    </a:xfrm>
                    <a:prstGeom prst="rect">
                      <a:avLst/>
                    </a:prstGeom>
                    <a:noFill/>
                    <a:ln>
                      <a:noFill/>
                    </a:ln>
                  </pic:spPr>
                </pic:pic>
              </a:graphicData>
            </a:graphic>
          </wp:anchor>
        </w:drawing>
      </w:r>
      <w:r w:rsidRPr="00125583">
        <w:br w:type="page"/>
        <w:t>An exchange equilibrium for this economy has David producing 3.5 dozen shortbread cakes, John producing 6 cords of wood, David consuming 4.5 cords of wood and 20 shortbread cakes (1.75 dozen), and John consuming 1.5 cords of wood and 16 shortbread cakes (1.25 dozen)</w:t>
      </w:r>
    </w:p>
    <w:p w14:paraId="0B706DBE" w14:textId="77777777" w:rsidR="00125583" w:rsidRPr="00125583" w:rsidRDefault="00125583" w:rsidP="00125583"/>
    <w:p w14:paraId="732ED934" w14:textId="77777777" w:rsidR="00125583" w:rsidRPr="00125583" w:rsidRDefault="00125583" w:rsidP="00125583">
      <w:r w:rsidRPr="00125583">
        <w:rPr>
          <w:noProof/>
        </w:rPr>
        <w:drawing>
          <wp:anchor distT="0" distB="0" distL="114300" distR="114300" simplePos="0" relativeHeight="251678720" behindDoc="0" locked="0" layoutInCell="1" allowOverlap="1" wp14:anchorId="4B7A439C" wp14:editId="4010F0BA">
            <wp:simplePos x="0" y="0"/>
            <wp:positionH relativeFrom="margin">
              <wp:align>center</wp:align>
            </wp:positionH>
            <wp:positionV relativeFrom="margin">
              <wp:align>bottom</wp:align>
            </wp:positionV>
            <wp:extent cx="8686800" cy="5064760"/>
            <wp:effectExtent l="0" t="0" r="0" b="0"/>
            <wp:wrapSquare wrapText="bothSides"/>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064760"/>
                    </a:xfrm>
                    <a:prstGeom prst="rect">
                      <a:avLst/>
                    </a:prstGeom>
                    <a:noFill/>
                    <a:ln>
                      <a:noFill/>
                    </a:ln>
                  </pic:spPr>
                </pic:pic>
              </a:graphicData>
            </a:graphic>
          </wp:anchor>
        </w:drawing>
      </w:r>
    </w:p>
    <w:p w14:paraId="674F8F28" w14:textId="77777777" w:rsidR="00125583" w:rsidRPr="00125583" w:rsidRDefault="00125583" w:rsidP="00125583"/>
    <w:p w14:paraId="2B1C91DD" w14:textId="7FEEF1FB" w:rsidR="00FF513B" w:rsidRDefault="00FF513B" w:rsidP="00125583"/>
    <w:p w14:paraId="4E751416" w14:textId="77777777" w:rsidR="00125583" w:rsidRDefault="00125583" w:rsidP="00125583"/>
    <w:p w14:paraId="4B3EA1CB" w14:textId="15EC9AF3" w:rsidR="00125583" w:rsidRDefault="00125583" w:rsidP="00125583"/>
    <w:p w14:paraId="7BB9C432" w14:textId="50A4477B" w:rsidR="00BF123E" w:rsidRDefault="00BF123E" w:rsidP="00125583">
      <w:r>
        <w:t>C) How do you react to each of these  “voluntary e</w:t>
      </w:r>
      <w:r w:rsidR="00433C08">
        <w:t>xchanges”</w:t>
      </w:r>
    </w:p>
    <w:p w14:paraId="264A7B6D" w14:textId="77777777" w:rsidR="00433C08" w:rsidRDefault="00433C08" w:rsidP="00125583"/>
    <w:p w14:paraId="126DCEA1" w14:textId="0EAF55B1" w:rsidR="00433C08" w:rsidRDefault="00433C08" w:rsidP="00125583">
      <w:r>
        <w:t>1) David/John – Shortbread/Wood</w:t>
      </w:r>
    </w:p>
    <w:p w14:paraId="77772B68" w14:textId="77777777" w:rsidR="00433C08" w:rsidRDefault="00433C08" w:rsidP="00125583"/>
    <w:p w14:paraId="19242EA6" w14:textId="77777777" w:rsidR="00433C08" w:rsidRDefault="00433C08" w:rsidP="00125583"/>
    <w:p w14:paraId="1C1E45BD" w14:textId="77777777" w:rsidR="00433C08" w:rsidRDefault="00433C08" w:rsidP="00125583"/>
    <w:p w14:paraId="50661650" w14:textId="77777777" w:rsidR="00433C08" w:rsidRDefault="00433C08" w:rsidP="00125583"/>
    <w:p w14:paraId="7772CCCE" w14:textId="77777777" w:rsidR="00433C08" w:rsidRDefault="00433C08" w:rsidP="00125583"/>
    <w:p w14:paraId="0A280190" w14:textId="3BD09534" w:rsidR="00433C08" w:rsidRDefault="00433C08" w:rsidP="00125583">
      <w:r>
        <w:t xml:space="preserve">2) </w:t>
      </w:r>
      <w:r w:rsidRPr="00433C08">
        <w:rPr>
          <w:i/>
        </w:rPr>
        <w:t>Birds of America</w:t>
      </w:r>
      <w:r>
        <w:t xml:space="preserve"> auctions</w:t>
      </w:r>
    </w:p>
    <w:p w14:paraId="4FFFFEB0" w14:textId="77777777" w:rsidR="00D05561" w:rsidRDefault="00D05561" w:rsidP="00125583"/>
    <w:p w14:paraId="70C0068E" w14:textId="0B61A188" w:rsidR="007E4B46" w:rsidRDefault="007E4B46" w:rsidP="007E4B46">
      <w:hyperlink r:id="rId15" w:history="1">
        <w:r w:rsidRPr="00F2511E">
          <w:rPr>
            <w:rStyle w:val="Hyperlink"/>
          </w:rPr>
          <w:t>http://online.wsj.com/news/articles/SB10001424052748704250704576005751646141670</w:t>
        </w:r>
      </w:hyperlink>
    </w:p>
    <w:p w14:paraId="11C85E57" w14:textId="77777777" w:rsidR="007E4B46" w:rsidRDefault="007E4B46" w:rsidP="007E4B46"/>
    <w:p w14:paraId="39D2645C" w14:textId="5A71D634" w:rsidR="007E4B46" w:rsidRDefault="007E4B46" w:rsidP="007E4B46">
      <w:hyperlink r:id="rId16" w:history="1">
        <w:r w:rsidRPr="00F2511E">
          <w:rPr>
            <w:rStyle w:val="Hyperlink"/>
          </w:rPr>
          <w:t>http://upload.wikimedia.org/wikipedia/commons/5/50/Zenaida_macrouraAWP17AA.jpg</w:t>
        </w:r>
      </w:hyperlink>
    </w:p>
    <w:p w14:paraId="50D94254" w14:textId="77777777" w:rsidR="007E4B46" w:rsidRDefault="007E4B46" w:rsidP="00125583"/>
    <w:p w14:paraId="2ADA9309" w14:textId="484FA7F9" w:rsidR="00D05561" w:rsidRDefault="000200C2" w:rsidP="00125583">
      <w:hyperlink r:id="rId17" w:history="1">
        <w:r w:rsidRPr="00F2511E">
          <w:rPr>
            <w:rStyle w:val="Hyperlink"/>
          </w:rPr>
          <w:t>http://digital.library.pitt.edu/a/audubon/</w:t>
        </w:r>
      </w:hyperlink>
    </w:p>
    <w:p w14:paraId="0E658F32" w14:textId="77777777" w:rsidR="00D05561" w:rsidRDefault="00D05561" w:rsidP="00125583"/>
    <w:p w14:paraId="69331A5F" w14:textId="77777777" w:rsidR="00D05561" w:rsidRDefault="00D05561" w:rsidP="00125583"/>
    <w:p w14:paraId="6887AAF7" w14:textId="049D5877" w:rsidR="00D05561" w:rsidRDefault="00D05561" w:rsidP="00125583">
      <w:r>
        <w:t>3) Intern</w:t>
      </w:r>
      <w:r w:rsidR="00B51F85">
        <w:t>ational exchanges represented or</w:t>
      </w:r>
      <w:r>
        <w:t xml:space="preserve"> implied in the </w:t>
      </w:r>
      <w:proofErr w:type="spellStart"/>
      <w:r>
        <w:t>Shonibare</w:t>
      </w:r>
      <w:proofErr w:type="spellEnd"/>
      <w:r>
        <w:t xml:space="preserve"> exhibit</w:t>
      </w:r>
    </w:p>
    <w:p w14:paraId="37B6BA9F" w14:textId="77777777" w:rsidR="00D05561" w:rsidRDefault="00D05561" w:rsidP="00125583"/>
    <w:p w14:paraId="343C432A" w14:textId="4BEF69F2" w:rsidR="00BF123E" w:rsidRDefault="00BF123E" w:rsidP="00125583">
      <w:hyperlink r:id="rId18" w:history="1">
        <w:r w:rsidRPr="00F2511E">
          <w:rPr>
            <w:rStyle w:val="Hyperlink"/>
          </w:rPr>
          <w:t>http://www.barnesfoundation.org/about/press/media-info/shonibare-release</w:t>
        </w:r>
      </w:hyperlink>
    </w:p>
    <w:p w14:paraId="359A533E" w14:textId="77777777" w:rsidR="00B51F85" w:rsidRDefault="00B51F85" w:rsidP="00125583"/>
    <w:p w14:paraId="7C78376E" w14:textId="4587A2D0" w:rsidR="00B51F85" w:rsidRDefault="00B51F85" w:rsidP="00125583">
      <w:hyperlink r:id="rId19" w:history="1">
        <w:r w:rsidRPr="00F2511E">
          <w:rPr>
            <w:rStyle w:val="Hyperlink"/>
          </w:rPr>
          <w:t>http://www.wmagazine.com/culture/art-and-desig</w:t>
        </w:r>
        <w:r w:rsidRPr="00F2511E">
          <w:rPr>
            <w:rStyle w:val="Hyperlink"/>
          </w:rPr>
          <w:t>n</w:t>
        </w:r>
        <w:r w:rsidRPr="00F2511E">
          <w:rPr>
            <w:rStyle w:val="Hyperlink"/>
          </w:rPr>
          <w:t>/2014/01/yinka-shonibare-barnes-foundation/photos/</w:t>
        </w:r>
      </w:hyperlink>
    </w:p>
    <w:p w14:paraId="4BC3067B" w14:textId="77777777" w:rsidR="00B51F85" w:rsidRPr="00FF513B" w:rsidRDefault="00B51F85" w:rsidP="00125583">
      <w:bookmarkStart w:id="0" w:name="_GoBack"/>
      <w:bookmarkEnd w:id="0"/>
    </w:p>
    <w:sectPr w:rsidR="00B51F85" w:rsidRPr="00FF513B" w:rsidSect="00125583">
      <w:footerReference w:type="even" r:id="rId20"/>
      <w:footerReference w:type="default" r:id="rId21"/>
      <w:pgSz w:w="15840" w:h="12240" w:orient="landscape"/>
      <w:pgMar w:top="720" w:right="907"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832F" w14:textId="77777777" w:rsidR="00B51F85" w:rsidRDefault="00B51F85" w:rsidP="00125583">
      <w:r>
        <w:separator/>
      </w:r>
    </w:p>
  </w:endnote>
  <w:endnote w:type="continuationSeparator" w:id="0">
    <w:p w14:paraId="1281D6D8" w14:textId="77777777" w:rsidR="00B51F85" w:rsidRDefault="00B51F85" w:rsidP="0012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CA776" w14:textId="77777777" w:rsidR="00B51F85" w:rsidRDefault="00B51F85"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9F29A" w14:textId="77777777" w:rsidR="00B51F85" w:rsidRDefault="00B51F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767BF" w14:textId="77777777" w:rsidR="00B51F85" w:rsidRDefault="00B51F85" w:rsidP="001255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123E">
      <w:rPr>
        <w:rStyle w:val="PageNumber"/>
        <w:noProof/>
      </w:rPr>
      <w:t>2</w:t>
    </w:r>
    <w:r>
      <w:rPr>
        <w:rStyle w:val="PageNumber"/>
      </w:rPr>
      <w:fldChar w:fldCharType="end"/>
    </w:r>
  </w:p>
  <w:p w14:paraId="07279337" w14:textId="77777777" w:rsidR="00B51F85" w:rsidRDefault="00B51F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235DD" w14:textId="77777777" w:rsidR="00B51F85" w:rsidRDefault="00B51F85" w:rsidP="00125583">
      <w:r>
        <w:separator/>
      </w:r>
    </w:p>
  </w:footnote>
  <w:footnote w:type="continuationSeparator" w:id="0">
    <w:p w14:paraId="0FC4035E" w14:textId="77777777" w:rsidR="00B51F85" w:rsidRDefault="00B51F85" w:rsidP="001255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73FC7"/>
    <w:multiLevelType w:val="hybridMultilevel"/>
    <w:tmpl w:val="DD7A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0A"/>
    <w:rsid w:val="000022F4"/>
    <w:rsid w:val="00014007"/>
    <w:rsid w:val="000200C2"/>
    <w:rsid w:val="00073FC1"/>
    <w:rsid w:val="000A17B7"/>
    <w:rsid w:val="000A6616"/>
    <w:rsid w:val="000B7758"/>
    <w:rsid w:val="00125583"/>
    <w:rsid w:val="00214320"/>
    <w:rsid w:val="00273181"/>
    <w:rsid w:val="00283F9F"/>
    <w:rsid w:val="002855A4"/>
    <w:rsid w:val="003E3152"/>
    <w:rsid w:val="004257D2"/>
    <w:rsid w:val="00433C08"/>
    <w:rsid w:val="004456E5"/>
    <w:rsid w:val="004479D7"/>
    <w:rsid w:val="004A5B1A"/>
    <w:rsid w:val="004B53E1"/>
    <w:rsid w:val="00566828"/>
    <w:rsid w:val="005D1625"/>
    <w:rsid w:val="0063168E"/>
    <w:rsid w:val="006554D3"/>
    <w:rsid w:val="006A58BE"/>
    <w:rsid w:val="00746EAA"/>
    <w:rsid w:val="007E4B46"/>
    <w:rsid w:val="008773FB"/>
    <w:rsid w:val="00894302"/>
    <w:rsid w:val="0089742D"/>
    <w:rsid w:val="0090182A"/>
    <w:rsid w:val="009411EE"/>
    <w:rsid w:val="0094460A"/>
    <w:rsid w:val="00995404"/>
    <w:rsid w:val="009A0A1F"/>
    <w:rsid w:val="009D3FD5"/>
    <w:rsid w:val="00A40D38"/>
    <w:rsid w:val="00A447A3"/>
    <w:rsid w:val="00AB2391"/>
    <w:rsid w:val="00AE680C"/>
    <w:rsid w:val="00B51F85"/>
    <w:rsid w:val="00B91EF2"/>
    <w:rsid w:val="00BB55F1"/>
    <w:rsid w:val="00BF123E"/>
    <w:rsid w:val="00C73C4E"/>
    <w:rsid w:val="00CE4186"/>
    <w:rsid w:val="00D05561"/>
    <w:rsid w:val="00D33C37"/>
    <w:rsid w:val="00D7189C"/>
    <w:rsid w:val="00DB119E"/>
    <w:rsid w:val="00F23675"/>
    <w:rsid w:val="00F50E5D"/>
    <w:rsid w:val="00FD12F3"/>
    <w:rsid w:val="00FF5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CD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 w:type="character" w:styleId="Hyperlink">
    <w:name w:val="Hyperlink"/>
    <w:basedOn w:val="DefaultParagraphFont"/>
    <w:uiPriority w:val="99"/>
    <w:unhideWhenUsed/>
    <w:rsid w:val="000200C2"/>
    <w:rPr>
      <w:color w:val="0000FF" w:themeColor="hyperlink"/>
      <w:u w:val="single"/>
    </w:rPr>
  </w:style>
  <w:style w:type="character" w:styleId="FollowedHyperlink">
    <w:name w:val="FollowedHyperlink"/>
    <w:basedOn w:val="DefaultParagraphFont"/>
    <w:uiPriority w:val="99"/>
    <w:semiHidden/>
    <w:unhideWhenUsed/>
    <w:rsid w:val="00BF12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60A"/>
    <w:pPr>
      <w:widowControl w:val="0"/>
      <w:ind w:left="720"/>
      <w:contextualSpacing/>
    </w:pPr>
    <w:rPr>
      <w:rFonts w:ascii="Courier New" w:eastAsia="Times New Roman" w:hAnsi="Courier New" w:cs="Courier New"/>
      <w:snapToGrid w:val="0"/>
      <w:sz w:val="20"/>
      <w:szCs w:val="20"/>
    </w:rPr>
  </w:style>
  <w:style w:type="paragraph" w:styleId="BalloonText">
    <w:name w:val="Balloon Text"/>
    <w:basedOn w:val="Normal"/>
    <w:link w:val="BalloonTextChar"/>
    <w:uiPriority w:val="99"/>
    <w:semiHidden/>
    <w:unhideWhenUsed/>
    <w:rsid w:val="00D33C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C37"/>
    <w:rPr>
      <w:rFonts w:ascii="Lucida Grande" w:hAnsi="Lucida Grande" w:cs="Lucida Grande"/>
      <w:sz w:val="18"/>
      <w:szCs w:val="18"/>
    </w:rPr>
  </w:style>
  <w:style w:type="character" w:styleId="PlaceholderText">
    <w:name w:val="Placeholder Text"/>
    <w:basedOn w:val="DefaultParagraphFont"/>
    <w:uiPriority w:val="99"/>
    <w:semiHidden/>
    <w:rsid w:val="00F50E5D"/>
    <w:rPr>
      <w:color w:val="808080"/>
    </w:rPr>
  </w:style>
  <w:style w:type="paragraph" w:styleId="Footer">
    <w:name w:val="footer"/>
    <w:basedOn w:val="Normal"/>
    <w:link w:val="FooterChar"/>
    <w:uiPriority w:val="99"/>
    <w:unhideWhenUsed/>
    <w:rsid w:val="00125583"/>
    <w:pPr>
      <w:tabs>
        <w:tab w:val="center" w:pos="4320"/>
        <w:tab w:val="right" w:pos="8640"/>
      </w:tabs>
    </w:pPr>
  </w:style>
  <w:style w:type="character" w:customStyle="1" w:styleId="FooterChar">
    <w:name w:val="Footer Char"/>
    <w:basedOn w:val="DefaultParagraphFont"/>
    <w:link w:val="Footer"/>
    <w:uiPriority w:val="99"/>
    <w:rsid w:val="00125583"/>
  </w:style>
  <w:style w:type="character" w:styleId="PageNumber">
    <w:name w:val="page number"/>
    <w:basedOn w:val="DefaultParagraphFont"/>
    <w:uiPriority w:val="99"/>
    <w:semiHidden/>
    <w:unhideWhenUsed/>
    <w:rsid w:val="00125583"/>
  </w:style>
  <w:style w:type="character" w:styleId="Hyperlink">
    <w:name w:val="Hyperlink"/>
    <w:basedOn w:val="DefaultParagraphFont"/>
    <w:uiPriority w:val="99"/>
    <w:unhideWhenUsed/>
    <w:rsid w:val="000200C2"/>
    <w:rPr>
      <w:color w:val="0000FF" w:themeColor="hyperlink"/>
      <w:u w:val="single"/>
    </w:rPr>
  </w:style>
  <w:style w:type="character" w:styleId="FollowedHyperlink">
    <w:name w:val="FollowedHyperlink"/>
    <w:basedOn w:val="DefaultParagraphFont"/>
    <w:uiPriority w:val="99"/>
    <w:semiHidden/>
    <w:unhideWhenUsed/>
    <w:rsid w:val="00BF12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93646">
      <w:bodyDiv w:val="1"/>
      <w:marLeft w:val="0"/>
      <w:marRight w:val="0"/>
      <w:marTop w:val="0"/>
      <w:marBottom w:val="0"/>
      <w:divBdr>
        <w:top w:val="none" w:sz="0" w:space="0" w:color="auto"/>
        <w:left w:val="none" w:sz="0" w:space="0" w:color="auto"/>
        <w:bottom w:val="none" w:sz="0" w:space="0" w:color="auto"/>
        <w:right w:val="none" w:sz="0" w:space="0" w:color="auto"/>
      </w:divBdr>
    </w:div>
    <w:div w:id="592054439">
      <w:bodyDiv w:val="1"/>
      <w:marLeft w:val="0"/>
      <w:marRight w:val="0"/>
      <w:marTop w:val="0"/>
      <w:marBottom w:val="0"/>
      <w:divBdr>
        <w:top w:val="none" w:sz="0" w:space="0" w:color="auto"/>
        <w:left w:val="none" w:sz="0" w:space="0" w:color="auto"/>
        <w:bottom w:val="none" w:sz="0" w:space="0" w:color="auto"/>
        <w:right w:val="none" w:sz="0" w:space="0" w:color="auto"/>
      </w:divBdr>
    </w:div>
    <w:div w:id="1664159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hyperlink" Target="http://online.wsj.com/news/articles/SB10001424052748704250704576005751646141670" TargetMode="External"/><Relationship Id="rId16" Type="http://schemas.openxmlformats.org/officeDocument/2006/relationships/hyperlink" Target="http://upload.wikimedia.org/wikipedia/commons/5/50/Zenaida_macrouraAWP17AA.jpg" TargetMode="External"/><Relationship Id="rId17" Type="http://schemas.openxmlformats.org/officeDocument/2006/relationships/hyperlink" Target="http://digital.library.pitt.edu/a/audubon/" TargetMode="External"/><Relationship Id="rId18" Type="http://schemas.openxmlformats.org/officeDocument/2006/relationships/hyperlink" Target="http://www.barnesfoundation.org/about/press/media-info/shonibare-release" TargetMode="External"/><Relationship Id="rId19" Type="http://schemas.openxmlformats.org/officeDocument/2006/relationships/hyperlink" Target="http://www.wmagazine.com/culture/art-and-design/2014/01/yinka-shonibare-barnes-foundation/photo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3B28-78EE-6A4B-8E88-8DC9494C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479</Words>
  <Characters>2736</Characters>
  <Application>Microsoft Macintosh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Ross</dc:creator>
  <cp:keywords/>
  <dc:description/>
  <cp:lastModifiedBy>David Ross</cp:lastModifiedBy>
  <cp:revision>3</cp:revision>
  <cp:lastPrinted>2014-02-12T14:49:00Z</cp:lastPrinted>
  <dcterms:created xsi:type="dcterms:W3CDTF">2014-02-17T13:10:00Z</dcterms:created>
  <dcterms:modified xsi:type="dcterms:W3CDTF">2014-02-17T13:32:00Z</dcterms:modified>
</cp:coreProperties>
</file>